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72" w:rsidRDefault="00890E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179070</wp:posOffset>
                </wp:positionV>
                <wp:extent cx="1862455" cy="563245"/>
                <wp:effectExtent l="0" t="0" r="4445" b="8255"/>
                <wp:wrapTight wrapText="bothSides">
                  <wp:wrapPolygon edited="1">
                    <wp:start x="0" y="0"/>
                    <wp:lineTo x="0" y="21186"/>
                    <wp:lineTo x="21431" y="21186"/>
                    <wp:lineTo x="21431" y="0"/>
                    <wp:lineTo x="0" y="0"/>
                  </wp:wrapPolygon>
                </wp:wrapTight>
                <wp:docPr id="1" name="Рисунок 3" descr="Факультет социальных наук и массовых коммуникаций - Сразу 3 представителя  Факультета социологии и политологии вошли в Правление РАП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Факультет социальных наук и массовых коммуникаций - Сразу 3 представителя  Факультета социологии и политологии вошли в Правление РАПН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8624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36224;o:allowoverlap:true;o:allowincell:true;mso-position-horizontal-relative:text;margin-left:311.1pt;mso-position-horizontal:absolute;mso-position-vertical-relative:text;margin-top:14.1pt;mso-position-vertical:absolute;width:146.7pt;height:44.3pt;mso-wrap-distance-left:9.0pt;mso-wrap-distance-top:0.0pt;mso-wrap-distance-right:9.0pt;mso-wrap-distance-bottom:0.0pt;" wrapcoords="0 0 0 98083 99218 98083 99218 0 0 0" stroked="f">
                <v:path textboxrect="0,0,0,0"/>
                <w10:wrap type="tight"/>
                <v:imagedata r:id="rId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1480269</wp:posOffset>
                </wp:positionH>
                <wp:positionV relativeFrom="paragraph">
                  <wp:posOffset>-41179</wp:posOffset>
                </wp:positionV>
                <wp:extent cx="940035" cy="94003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941201" cy="941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80256;o:allowoverlap:true;o:allowincell:true;mso-position-horizontal-relative:text;margin-left:116.6pt;mso-position-horizontal:absolute;mso-position-vertical-relative:text;margin-top:-3.2pt;mso-position-vertical:absolute;width:74.0pt;height:74.0pt;mso-wrap-distance-left:9.0pt;mso-wrap-distance-top:0.0pt;mso-wrap-distance-right:9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2597752</wp:posOffset>
                </wp:positionH>
                <wp:positionV relativeFrom="paragraph">
                  <wp:posOffset>14973</wp:posOffset>
                </wp:positionV>
                <wp:extent cx="1187404" cy="843960"/>
                <wp:effectExtent l="0" t="0" r="0" b="0"/>
                <wp:wrapNone/>
                <wp:docPr id="3" name="Рисунок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187404" cy="84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97664;o:allowoverlap:true;o:allowincell:true;mso-position-horizontal-relative:text;margin-left:204.5pt;mso-position-horizontal:absolute;mso-position-vertical-relative:text;margin-top:1.2pt;mso-position-vertical:absolute;width:93.5pt;height:66.5pt;mso-wrap-distance-left:9.0pt;mso-wrap-distance-top:0.0pt;mso-wrap-distance-right:9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cs="Times New Roman"/>
          <w:noProof/>
          <w:lang w:eastAsia="ru-RU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153035</wp:posOffset>
                </wp:positionV>
                <wp:extent cx="827405" cy="654050"/>
                <wp:effectExtent l="0" t="0" r="0" b="0"/>
                <wp:wrapTight wrapText="bothSides">
                  <wp:wrapPolygon edited="1">
                    <wp:start x="0" y="0"/>
                    <wp:lineTo x="0" y="20761"/>
                    <wp:lineTo x="20887" y="20761"/>
                    <wp:lineTo x="20887" y="0"/>
                    <wp:lineTo x="0" y="0"/>
                  </wp:wrapPolygon>
                </wp:wrapTight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827405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251656704;o:allowoverlap:true;o:allowincell:true;mso-position-horizontal-relative:text;margin-left:36.3pt;mso-position-horizontal:absolute;mso-position-vertical-relative:text;margin-top:12.0pt;mso-position-vertical:absolute;width:65.1pt;height:51.5pt;mso-wrap-distance-left:9.0pt;mso-wrap-distance-top:0.0pt;mso-wrap-distance-right:9.0pt;mso-wrap-distance-bottom:0.0pt;" wrapcoords="0 0 0 96116 96699 96116 96699 0 0 0" stroked="false">
                <v:path textboxrect="0,0,0,0"/>
                <w10:wrap type="tight"/>
                <v:imagedata r:id="rId18" o:title=""/>
              </v:shape>
            </w:pict>
          </mc:Fallback>
        </mc:AlternateContent>
      </w:r>
    </w:p>
    <w:p w:rsidR="001E6A72" w:rsidRDefault="001E6A72">
      <w:pPr>
        <w:jc w:val="center"/>
        <w:rPr>
          <w:rFonts w:cs="Times New Roman"/>
          <w:sz w:val="28"/>
          <w:szCs w:val="28"/>
        </w:rPr>
      </w:pPr>
    </w:p>
    <w:p w:rsidR="001E6A72" w:rsidRDefault="001E6A72">
      <w:pPr>
        <w:jc w:val="center"/>
        <w:rPr>
          <w:rFonts w:cs="Times New Roman"/>
          <w:sz w:val="28"/>
          <w:szCs w:val="28"/>
        </w:rPr>
      </w:pPr>
    </w:p>
    <w:p w:rsidR="001E6A72" w:rsidRDefault="001E6A72">
      <w:pPr>
        <w:jc w:val="center"/>
        <w:rPr>
          <w:rFonts w:cs="Times New Roman"/>
          <w:sz w:val="28"/>
          <w:szCs w:val="28"/>
        </w:rPr>
      </w:pPr>
    </w:p>
    <w:p w:rsidR="001E6A72" w:rsidRDefault="001E6A72">
      <w:pPr>
        <w:jc w:val="center"/>
        <w:rPr>
          <w:rFonts w:cs="Times New Roman"/>
          <w:sz w:val="28"/>
          <w:szCs w:val="28"/>
        </w:rPr>
      </w:pPr>
    </w:p>
    <w:p w:rsidR="001E6A72" w:rsidRDefault="001E6A72">
      <w:pPr>
        <w:jc w:val="center"/>
        <w:rPr>
          <w:rFonts w:cs="Times New Roman"/>
          <w:sz w:val="22"/>
          <w:szCs w:val="22"/>
        </w:rPr>
      </w:pPr>
    </w:p>
    <w:p w:rsidR="001E6A72" w:rsidRDefault="00890E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Пермский государственный национальный исследовательский университет</w:t>
      </w:r>
    </w:p>
    <w:p w:rsidR="001E6A72" w:rsidRDefault="00890E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Кафедра политических наук историко-политологического факультета</w:t>
      </w:r>
    </w:p>
    <w:p w:rsidR="001E6A72" w:rsidRDefault="00890E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Пермский федеральный исследовательский центр </w:t>
      </w:r>
      <w:proofErr w:type="spellStart"/>
      <w:r>
        <w:rPr>
          <w:rFonts w:ascii="Arial" w:hAnsi="Arial" w:cs="Arial"/>
          <w:sz w:val="22"/>
          <w:szCs w:val="22"/>
        </w:rPr>
        <w:t>УрО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РАН</w:t>
      </w:r>
    </w:p>
    <w:p w:rsidR="001E6A72" w:rsidRDefault="00890E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Отдел по исследованию политических институтов и процессов</w:t>
      </w:r>
    </w:p>
    <w:p w:rsidR="001E6A72" w:rsidRDefault="00890E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Российская ассоциация политической науки</w:t>
      </w: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890E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</w:t>
      </w:r>
      <w:r>
        <w:rPr>
          <w:rFonts w:ascii="Arial" w:hAnsi="Arial" w:cs="Arial"/>
          <w:sz w:val="28"/>
          <w:szCs w:val="28"/>
        </w:rPr>
        <w:br/>
        <w:t xml:space="preserve">Всероссийской научной конференции </w:t>
      </w:r>
    </w:p>
    <w:p w:rsidR="001E6A72" w:rsidRDefault="00890E9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1E6A72" w:rsidRDefault="00890E9D">
      <w:pPr>
        <w:jc w:val="center"/>
        <w:rPr>
          <w:rFonts w:ascii="Arial" w:hAnsi="Arial" w:cs="Arial"/>
          <w:b/>
          <w:bCs/>
          <w:color w:val="auto"/>
          <w:sz w:val="34"/>
          <w:szCs w:val="34"/>
        </w:rPr>
      </w:pPr>
      <w:r>
        <w:rPr>
          <w:rFonts w:ascii="Arial" w:hAnsi="Arial" w:cs="Arial"/>
          <w:b/>
          <w:bCs/>
          <w:color w:val="auto"/>
          <w:sz w:val="34"/>
          <w:szCs w:val="34"/>
        </w:rPr>
        <w:t xml:space="preserve">«Этнокультурное разнообразие и этническая политика: </w:t>
      </w:r>
    </w:p>
    <w:p w:rsidR="001E6A72" w:rsidRDefault="00890E9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4"/>
          <w:szCs w:val="34"/>
        </w:rPr>
        <w:t>российские и зарубежные импликации»</w:t>
      </w:r>
    </w:p>
    <w:p w:rsidR="001E6A72" w:rsidRDefault="001E6A7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E6A72" w:rsidRDefault="00890E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Пермь,</w:t>
      </w:r>
      <w:r>
        <w:rPr>
          <w:rFonts w:ascii="Arial" w:hAnsi="Arial" w:cs="Arial"/>
          <w:sz w:val="28"/>
          <w:szCs w:val="28"/>
        </w:rPr>
        <w:t xml:space="preserve"> 15-16 декабря 2022 г.</w:t>
      </w: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6A72" w:rsidRDefault="001E6A72">
      <w:pPr>
        <w:jc w:val="center"/>
        <w:rPr>
          <w:rFonts w:cs="Times New Roman"/>
          <w:b/>
          <w:bCs/>
          <w:sz w:val="28"/>
          <w:szCs w:val="28"/>
        </w:rPr>
      </w:pPr>
    </w:p>
    <w:p w:rsidR="001E6A72" w:rsidRDefault="001E6A72">
      <w:pPr>
        <w:rPr>
          <w:rFonts w:cs="Times New Roman"/>
          <w:sz w:val="28"/>
          <w:szCs w:val="28"/>
        </w:rPr>
      </w:pPr>
    </w:p>
    <w:p w:rsidR="001E6A72" w:rsidRDefault="00890E9D">
      <w:pPr>
        <w:jc w:val="center"/>
        <w:rPr>
          <w:rFonts w:ascii="Arial" w:hAnsi="Arial" w:cs="Arial"/>
          <w:b/>
        </w:rPr>
      </w:pPr>
      <w:r>
        <w:rPr>
          <w:rFonts w:cs="Times New Roman"/>
          <w:b/>
          <w:sz w:val="28"/>
          <w:szCs w:val="28"/>
        </w:rPr>
        <w:br w:type="page" w:clear="all"/>
      </w:r>
      <w:r>
        <w:rPr>
          <w:rFonts w:ascii="Arial" w:hAnsi="Arial" w:cs="Arial"/>
          <w:b/>
        </w:rPr>
        <w:lastRenderedPageBreak/>
        <w:t>ОРГАНИЗАЦИОННЫЙ КОМИТЕТ КОНФЕРЕНЦИИ</w:t>
      </w:r>
    </w:p>
    <w:p w:rsidR="001E6A72" w:rsidRDefault="001E6A72">
      <w:pPr>
        <w:jc w:val="both"/>
        <w:rPr>
          <w:rFonts w:ascii="Arial" w:hAnsi="Arial" w:cs="Arial"/>
        </w:rPr>
      </w:pPr>
    </w:p>
    <w:p w:rsidR="001E6A72" w:rsidRDefault="001E6A72">
      <w:pPr>
        <w:jc w:val="both"/>
        <w:rPr>
          <w:rFonts w:ascii="Arial" w:hAnsi="Arial" w:cs="Arial"/>
        </w:rPr>
      </w:pPr>
    </w:p>
    <w:p w:rsidR="001E6A72" w:rsidRDefault="00890E9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Надежда Владимировна Борисова,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полит.н</w:t>
      </w:r>
      <w:proofErr w:type="spellEnd"/>
      <w:r>
        <w:rPr>
          <w:rFonts w:ascii="Arial" w:hAnsi="Arial" w:cs="Arial"/>
        </w:rPr>
        <w:t>., декан историко-политологического факультета, Пермский государственный национальный исследовательский университет</w:t>
      </w:r>
    </w:p>
    <w:p w:rsidR="001E6A72" w:rsidRDefault="00890E9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оргкомитета: </w:t>
      </w:r>
    </w:p>
    <w:p w:rsidR="001E6A72" w:rsidRDefault="00890E9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Игорь Константинович Кирьянов, д.и.н., заведующий отделом по исследованию политических институтов и процессов, Пермский федеральный исследовательский центр </w:t>
      </w:r>
      <w:proofErr w:type="spellStart"/>
      <w:r>
        <w:rPr>
          <w:rFonts w:ascii="Arial" w:hAnsi="Arial" w:cs="Arial"/>
        </w:rPr>
        <w:t>УрО</w:t>
      </w:r>
      <w:proofErr w:type="spellEnd"/>
      <w:r>
        <w:rPr>
          <w:rFonts w:ascii="Arial" w:hAnsi="Arial" w:cs="Arial"/>
        </w:rPr>
        <w:t xml:space="preserve"> РАН</w:t>
      </w:r>
    </w:p>
    <w:p w:rsidR="001E6A72" w:rsidRDefault="00890E9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Петр Вячеславович Панов,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полит.н</w:t>
      </w:r>
      <w:proofErr w:type="spellEnd"/>
      <w:r>
        <w:rPr>
          <w:rFonts w:ascii="Arial" w:hAnsi="Arial" w:cs="Arial"/>
        </w:rPr>
        <w:t>., профессор кафедры политических наук</w:t>
      </w:r>
      <w:r>
        <w:rPr>
          <w:rFonts w:ascii="Arial" w:hAnsi="Arial" w:cs="Arial"/>
        </w:rPr>
        <w:t xml:space="preserve">, Пермский государственный национальный исследовательский университет; главный научный сотрудник отдела по исследованию политических институтов и процессов, Пермский исследовательский федеральный центр </w:t>
      </w:r>
      <w:proofErr w:type="spellStart"/>
      <w:r>
        <w:rPr>
          <w:rFonts w:ascii="Arial" w:hAnsi="Arial" w:cs="Arial"/>
        </w:rPr>
        <w:t>УрО</w:t>
      </w:r>
      <w:proofErr w:type="spellEnd"/>
      <w:r>
        <w:rPr>
          <w:rFonts w:ascii="Arial" w:hAnsi="Arial" w:cs="Arial"/>
        </w:rPr>
        <w:t xml:space="preserve"> РАН</w:t>
      </w:r>
    </w:p>
    <w:p w:rsidR="001E6A72" w:rsidRDefault="00890E9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Константин Андреевич </w:t>
      </w:r>
      <w:proofErr w:type="spellStart"/>
      <w:r>
        <w:rPr>
          <w:rFonts w:ascii="Arial" w:hAnsi="Arial" w:cs="Arial"/>
        </w:rPr>
        <w:t>Сулимов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полит.н</w:t>
      </w:r>
      <w:proofErr w:type="spellEnd"/>
      <w:r>
        <w:rPr>
          <w:rFonts w:ascii="Arial" w:hAnsi="Arial" w:cs="Arial"/>
        </w:rPr>
        <w:t>., заве</w:t>
      </w:r>
      <w:r>
        <w:rPr>
          <w:rFonts w:ascii="Arial" w:hAnsi="Arial" w:cs="Arial"/>
        </w:rPr>
        <w:t>дующий кафедрой политических наук, Пермский государственный национальный исследовательский университет</w:t>
      </w:r>
    </w:p>
    <w:p w:rsidR="001E6A72" w:rsidRDefault="00890E9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Любовь Александровна Фадеева, д.и.н., профессор кафедры политических наук, Пермский государственный национальный исследовательский университет</w:t>
      </w:r>
    </w:p>
    <w:p w:rsidR="001E6A72" w:rsidRDefault="00890E9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</w:t>
      </w:r>
      <w:r>
        <w:rPr>
          <w:rFonts w:ascii="Arial" w:hAnsi="Arial" w:cs="Arial"/>
        </w:rPr>
        <w:t>ные секретари конференции:</w:t>
      </w:r>
    </w:p>
    <w:p w:rsidR="001E6A72" w:rsidRDefault="00890E9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Мария Вячеславовна </w:t>
      </w:r>
      <w:proofErr w:type="spellStart"/>
      <w:r>
        <w:rPr>
          <w:rFonts w:ascii="Arial" w:hAnsi="Arial" w:cs="Arial"/>
        </w:rPr>
        <w:t>Исобчук</w:t>
      </w:r>
      <w:proofErr w:type="spellEnd"/>
      <w:r>
        <w:rPr>
          <w:rFonts w:ascii="Arial" w:hAnsi="Arial" w:cs="Arial"/>
        </w:rPr>
        <w:t xml:space="preserve">, младший научный сотрудник отдела по исследованию политических институтов и процессов, Пермский федеральный центр исследовательский </w:t>
      </w:r>
      <w:proofErr w:type="spellStart"/>
      <w:r>
        <w:rPr>
          <w:rFonts w:ascii="Arial" w:hAnsi="Arial" w:cs="Arial"/>
        </w:rPr>
        <w:t>УрО</w:t>
      </w:r>
      <w:proofErr w:type="spellEnd"/>
      <w:r>
        <w:rPr>
          <w:rFonts w:ascii="Arial" w:hAnsi="Arial" w:cs="Arial"/>
        </w:rPr>
        <w:t xml:space="preserve"> РАН</w:t>
      </w:r>
    </w:p>
    <w:p w:rsidR="001E6A72" w:rsidRDefault="00890E9D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Лада Дмитриевна </w:t>
      </w:r>
      <w:proofErr w:type="spellStart"/>
      <w:r>
        <w:rPr>
          <w:rFonts w:ascii="Arial" w:hAnsi="Arial" w:cs="Arial"/>
        </w:rPr>
        <w:t>Чемериская</w:t>
      </w:r>
      <w:proofErr w:type="spellEnd"/>
      <w:r>
        <w:rPr>
          <w:rFonts w:ascii="Arial" w:hAnsi="Arial" w:cs="Arial"/>
        </w:rPr>
        <w:t>, ассистент кафедры политических нау</w:t>
      </w:r>
      <w:r>
        <w:rPr>
          <w:rFonts w:ascii="Arial" w:hAnsi="Arial" w:cs="Arial"/>
        </w:rPr>
        <w:t>к, Пермский государственный национальный исследовательский университет</w:t>
      </w: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890E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 w:clear="all"/>
      </w:r>
    </w:p>
    <w:p w:rsidR="001E6A72" w:rsidRDefault="00890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ПРОВЕДЕНИЯ КОНФЕРЕНЦИИ</w:t>
      </w:r>
    </w:p>
    <w:p w:rsidR="001E6A72" w:rsidRDefault="00890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Пермский государственный национальный исследовательский университет, г. Пермь, </w:t>
      </w:r>
      <w:proofErr w:type="spellStart"/>
      <w:r>
        <w:rPr>
          <w:rFonts w:ascii="Arial" w:hAnsi="Arial" w:cs="Arial"/>
        </w:rPr>
        <w:t>Букирева</w:t>
      </w:r>
      <w:proofErr w:type="spellEnd"/>
      <w:r>
        <w:rPr>
          <w:rFonts w:ascii="Arial" w:hAnsi="Arial" w:cs="Arial"/>
        </w:rPr>
        <w:t xml:space="preserve"> 15. Ауд. 322 (8 корпус)</w:t>
      </w:r>
    </w:p>
    <w:p w:rsidR="001E6A72" w:rsidRDefault="001E6A72">
      <w:pPr>
        <w:jc w:val="both"/>
        <w:rPr>
          <w:rFonts w:ascii="Arial" w:hAnsi="Arial" w:cs="Arial"/>
        </w:rPr>
      </w:pPr>
    </w:p>
    <w:p w:rsidR="001E6A72" w:rsidRDefault="001E6A72">
      <w:pPr>
        <w:jc w:val="both"/>
        <w:rPr>
          <w:rFonts w:ascii="Arial" w:hAnsi="Arial" w:cs="Arial"/>
        </w:rPr>
      </w:pPr>
    </w:p>
    <w:p w:rsidR="001E6A72" w:rsidRDefault="00890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 КОНФЕРЕНЦИИ</w:t>
      </w:r>
    </w:p>
    <w:p w:rsidR="001E6A72" w:rsidRDefault="001E6A72">
      <w:pPr>
        <w:jc w:val="both"/>
        <w:rPr>
          <w:rFonts w:ascii="Arial" w:hAnsi="Arial" w:cs="Arial"/>
        </w:rPr>
      </w:pPr>
    </w:p>
    <w:p w:rsidR="001E6A72" w:rsidRDefault="00890E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Конференция проходит в сессионном формате. Каждая сессия продолжается 1,5 часа. Доклады на сессионных заседаниях – до 15 мин. Затем следует выступление </w:t>
      </w:r>
      <w:proofErr w:type="spellStart"/>
      <w:r>
        <w:rPr>
          <w:rFonts w:ascii="Arial" w:hAnsi="Arial" w:cs="Arial"/>
        </w:rPr>
        <w:t>дискутанта</w:t>
      </w:r>
      <w:proofErr w:type="spellEnd"/>
      <w:r>
        <w:rPr>
          <w:rFonts w:ascii="Arial" w:hAnsi="Arial" w:cs="Arial"/>
        </w:rPr>
        <w:t xml:space="preserve"> (в пределах 10 мин.). После этого вопросы и ответные реплики докладчиков.</w:t>
      </w:r>
    </w:p>
    <w:p w:rsidR="001E6A72" w:rsidRDefault="001E6A72">
      <w:pPr>
        <w:jc w:val="both"/>
        <w:rPr>
          <w:rFonts w:ascii="Arial" w:hAnsi="Arial" w:cs="Arial"/>
        </w:rPr>
      </w:pPr>
    </w:p>
    <w:p w:rsidR="001E6A72" w:rsidRDefault="001E6A72">
      <w:pPr>
        <w:jc w:val="both"/>
        <w:rPr>
          <w:rFonts w:ascii="Arial" w:hAnsi="Arial" w:cs="Arial"/>
        </w:rPr>
      </w:pPr>
    </w:p>
    <w:p w:rsidR="001E6A72" w:rsidRPr="00C64FDF" w:rsidRDefault="00890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ССЫЛК</w:t>
      </w:r>
      <w:r w:rsidR="00C64FDF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</w:t>
      </w:r>
      <w:r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</w:t>
      </w:r>
      <w:r w:rsidR="00C64FDF">
        <w:rPr>
          <w:rFonts w:ascii="Arial" w:hAnsi="Arial" w:cs="Arial"/>
          <w:b/>
        </w:rPr>
        <w:t>УДАЛЕННОГО ПОДКЛЮЧЕНИЯ</w:t>
      </w:r>
    </w:p>
    <w:p w:rsidR="001E6A72" w:rsidRDefault="001E6A72">
      <w:pPr>
        <w:jc w:val="both"/>
        <w:rPr>
          <w:rFonts w:ascii="Arial" w:hAnsi="Arial" w:cs="Arial"/>
        </w:rPr>
      </w:pPr>
    </w:p>
    <w:p w:rsidR="00C64FDF" w:rsidRDefault="00C64FDF" w:rsidP="00C64FDF">
      <w:pPr>
        <w:jc w:val="both"/>
        <w:rPr>
          <w:rFonts w:ascii="Arial" w:hAnsi="Arial" w:cs="Arial"/>
        </w:rPr>
      </w:pPr>
      <w:hyperlink r:id="rId19" w:history="1">
        <w:r w:rsidRPr="00A719F0">
          <w:rPr>
            <w:rStyle w:val="af3"/>
            <w:rFonts w:ascii="Arial" w:hAnsi="Arial" w:cs="Arial"/>
          </w:rPr>
          <w:t>https://us06web.zoom.us/j/9184875584?pwd=OEJ3cXBodFNFTThUcEIrU1FHUktsdz09</w:t>
        </w:r>
      </w:hyperlink>
    </w:p>
    <w:p w:rsidR="00C64FDF" w:rsidRPr="00C64FDF" w:rsidRDefault="00C64FDF" w:rsidP="00C64FDF">
      <w:pPr>
        <w:jc w:val="both"/>
        <w:rPr>
          <w:rFonts w:ascii="Arial" w:hAnsi="Arial" w:cs="Arial"/>
        </w:rPr>
      </w:pPr>
    </w:p>
    <w:p w:rsidR="00C64FDF" w:rsidRDefault="00C64FDF" w:rsidP="00C64FDF">
      <w:pPr>
        <w:jc w:val="both"/>
        <w:rPr>
          <w:rFonts w:ascii="Arial" w:hAnsi="Arial" w:cs="Arial"/>
        </w:rPr>
      </w:pPr>
      <w:r w:rsidRPr="00C64FDF">
        <w:rPr>
          <w:rFonts w:ascii="Arial" w:hAnsi="Arial" w:cs="Arial"/>
        </w:rPr>
        <w:t>Идентификатор конференции: 918 487 5584</w:t>
      </w:r>
    </w:p>
    <w:p w:rsidR="00C64FDF" w:rsidRPr="00C64FDF" w:rsidRDefault="00C64FDF" w:rsidP="00C64FDF">
      <w:pPr>
        <w:jc w:val="both"/>
        <w:rPr>
          <w:rFonts w:ascii="Arial" w:hAnsi="Arial" w:cs="Arial"/>
        </w:rPr>
      </w:pPr>
    </w:p>
    <w:p w:rsidR="001E6A72" w:rsidRDefault="00C64FDF" w:rsidP="00C64FDF">
      <w:pPr>
        <w:jc w:val="both"/>
        <w:rPr>
          <w:rFonts w:ascii="Arial" w:hAnsi="Arial" w:cs="Arial"/>
        </w:rPr>
      </w:pPr>
      <w:r w:rsidRPr="00C64FDF">
        <w:rPr>
          <w:rFonts w:ascii="Arial" w:hAnsi="Arial" w:cs="Arial"/>
        </w:rPr>
        <w:t>Код доступа: 317043</w:t>
      </w:r>
    </w:p>
    <w:p w:rsidR="00C64FDF" w:rsidRDefault="00C64FDF" w:rsidP="00C64FDF">
      <w:pPr>
        <w:jc w:val="both"/>
        <w:rPr>
          <w:rFonts w:ascii="Arial" w:hAnsi="Arial" w:cs="Arial"/>
        </w:rPr>
      </w:pPr>
    </w:p>
    <w:p w:rsidR="001E6A72" w:rsidRDefault="001E6A72">
      <w:pPr>
        <w:jc w:val="both"/>
        <w:rPr>
          <w:rFonts w:ascii="Arial" w:hAnsi="Arial" w:cs="Arial"/>
        </w:rPr>
      </w:pPr>
    </w:p>
    <w:p w:rsidR="001E6A72" w:rsidRDefault="00890E9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Время в программе указано пермское (UTC+5)</w:t>
      </w: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890E9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 w:clear="all"/>
      </w:r>
    </w:p>
    <w:p w:rsidR="001E6A72" w:rsidRDefault="00890E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КОНФЕРЕНЦИИ</w:t>
      </w:r>
    </w:p>
    <w:p w:rsidR="001E6A72" w:rsidRDefault="001E6A72">
      <w:pPr>
        <w:jc w:val="both"/>
        <w:rPr>
          <w:rFonts w:ascii="Arial" w:hAnsi="Arial" w:cs="Arial"/>
        </w:rPr>
      </w:pPr>
    </w:p>
    <w:tbl>
      <w:tblPr>
        <w:tblStyle w:val="af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1E6A72">
        <w:tc>
          <w:tcPr>
            <w:tcW w:w="9776" w:type="dxa"/>
            <w:gridSpan w:val="2"/>
          </w:tcPr>
          <w:p w:rsidR="001E6A72" w:rsidRDefault="00890E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15 декабря, четверг</w:t>
            </w:r>
          </w:p>
        </w:tc>
      </w:tr>
      <w:tr w:rsidR="001E6A72">
        <w:trPr>
          <w:trHeight w:val="2639"/>
        </w:trPr>
        <w:tc>
          <w:tcPr>
            <w:tcW w:w="1696" w:type="dxa"/>
          </w:tcPr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13.00-13.15</w:t>
            </w:r>
          </w:p>
        </w:tc>
        <w:tc>
          <w:tcPr>
            <w:tcW w:w="8080" w:type="dxa"/>
            <w:vMerge w:val="restart"/>
          </w:tcPr>
          <w:p w:rsidR="001E6A72" w:rsidRDefault="001E6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890E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>Открытие конференции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spacing w:after="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Приветствия: </w:t>
            </w:r>
          </w:p>
          <w:p w:rsidR="001E6A72" w:rsidRDefault="00890E9D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Надежда Владимировна Борисова (председатель оргкомитета) 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Сергей </w:t>
            </w:r>
            <w:r>
              <w:rPr>
                <w:rFonts w:ascii="Arial" w:hAnsi="Arial" w:cs="Arial"/>
                <w:sz w:val="22"/>
                <w:szCs w:val="22"/>
              </w:rPr>
              <w:t>Васильевич Пьянков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д.г.н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профессор, проректор по научной работе и инновациям, Пермский государственный национальный исследовательский университет)</w:t>
            </w:r>
            <w:bookmarkStart w:id="0" w:name="_GoBack"/>
            <w:bookmarkEnd w:id="0"/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color w:val="auto"/>
                <w:sz w:val="22"/>
                <w:szCs w:val="22"/>
              </w:rPr>
              <w:t>Сулимов</w:t>
            </w:r>
            <w:proofErr w:type="spellEnd"/>
            <w:r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Константин Андреевич (</w:t>
            </w:r>
            <w:proofErr w:type="spellStart"/>
            <w:r>
              <w:rPr>
                <w:rFonts w:ascii="Arial" w:hAnsi="Arial" w:cs="Arial"/>
                <w:iCs/>
                <w:color w:val="auto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iCs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iCs/>
                <w:color w:val="auto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iCs/>
                <w:color w:val="auto"/>
                <w:sz w:val="22"/>
                <w:szCs w:val="22"/>
              </w:rPr>
              <w:t>., заведующий кафедрой политических наук, ПГНИУ)</w:t>
            </w:r>
          </w:p>
          <w:p w:rsidR="001E6A72" w:rsidRDefault="00890E9D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0"/>
              </w:rPr>
              <w:t xml:space="preserve">"Этнический вопрос" в риторике депутатов Государственной Думы РФ 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A72">
        <w:trPr>
          <w:trHeight w:val="1552"/>
        </w:trPr>
        <w:tc>
          <w:tcPr>
            <w:tcW w:w="1696" w:type="dxa"/>
          </w:tcPr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13.15-14.15</w:t>
            </w:r>
          </w:p>
        </w:tc>
        <w:tc>
          <w:tcPr>
            <w:tcW w:w="8080" w:type="dxa"/>
            <w:vMerge/>
          </w:tcPr>
          <w:p w:rsidR="001E6A72" w:rsidRDefault="001E6A7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E6A72">
        <w:tc>
          <w:tcPr>
            <w:tcW w:w="1696" w:type="dxa"/>
          </w:tcPr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14.30-16.00</w:t>
            </w:r>
          </w:p>
        </w:tc>
        <w:tc>
          <w:tcPr>
            <w:tcW w:w="8080" w:type="dxa"/>
          </w:tcPr>
          <w:p w:rsidR="001E6A72" w:rsidRDefault="001E6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890E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Этничность в электоральных ландшафтах и повестках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Сидоров Виктор Владимирович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доцент кафедры политологии, Казанский (Приволжский) федеральный университет) 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Этнические партии в парламентских коалициях государств Западной Европы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Грабевник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Михаил Владимирович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доцент кафедры политических наук, ПГНИУ)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Электоральный реги</w:t>
            </w:r>
            <w:r>
              <w:rPr>
                <w:rFonts w:ascii="Arial" w:hAnsi="Arial" w:cs="Arial"/>
                <w:i/>
                <w:sz w:val="20"/>
                <w:szCs w:val="20"/>
              </w:rPr>
              <w:t>онализм «на импорт»: венгерская диаспора Румынии и парламентские выборы в Венгрии 2022 года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Жирнова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Лидия Сергеевна (научная сотрудница МГИМО МИД РФ) 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Трансформация этнического фактора в электоральном ландшафте Латвии по итогам выборов 2022 года 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Данилов</w:t>
            </w:r>
            <w:r>
              <w:rPr>
                <w:rFonts w:ascii="Arial" w:hAnsi="Arial" w:cs="Arial"/>
                <w:sz w:val="22"/>
                <w:szCs w:val="22"/>
              </w:rPr>
              <w:t>а Галина Александровна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доцент кафедры политических наук, ПГНИУ)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Расовая повестка в предвыборной риторике Л.И.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Лулы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Силвы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и          Ж.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Болсонару</w:t>
            </w:r>
            <w:proofErr w:type="spellEnd"/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Модератор: Панов Петр Вячеславович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Дискутант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Шевцова Ирина Константиновна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A72">
        <w:tc>
          <w:tcPr>
            <w:tcW w:w="1696" w:type="dxa"/>
          </w:tcPr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16.00-16.30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Кофе-брейк</w:t>
            </w:r>
          </w:p>
          <w:p w:rsidR="001E6A72" w:rsidRDefault="001E6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1E6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6A72">
        <w:tc>
          <w:tcPr>
            <w:tcW w:w="1696" w:type="dxa"/>
          </w:tcPr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16.30-18.00</w:t>
            </w:r>
          </w:p>
        </w:tc>
        <w:tc>
          <w:tcPr>
            <w:tcW w:w="8080" w:type="dxa"/>
          </w:tcPr>
          <w:p w:rsidR="001E6A72" w:rsidRDefault="00890E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Этнокультурные процессы в общественном восприятии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Мчедлова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Мария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Мирановна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д.полит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н., профессор, зав кафедрой сравнительной политологии РУДН, руководитель Исследовательского Центра «Религия в современном обществе» ФНИСЦ РАН)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Конфессиональное измерение политики: от «религиозного возрождения» к национализации религиозных институтов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</w:t>
            </w:r>
            <w:r>
              <w:rPr>
                <w:rFonts w:ascii="Arial" w:hAnsi="Arial" w:cs="Arial"/>
                <w:sz w:val="22"/>
                <w:szCs w:val="22"/>
              </w:rPr>
              <w:t>аринова Дарья Борисовна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доцент кафедры сравнительной политологии, РУДН)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Мигранты в зоне СВО и ценностно-политическая консолидации российского общества</w:t>
            </w:r>
          </w:p>
          <w:p w:rsidR="001E6A72" w:rsidRDefault="001E6A7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Черниенко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Денис Аркадьевич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к.и.н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старший научный сотрудник НОЦ «Современные этнополитиче</w:t>
            </w:r>
            <w:r>
              <w:rPr>
                <w:rFonts w:ascii="Arial" w:hAnsi="Arial" w:cs="Arial"/>
                <w:sz w:val="22"/>
                <w:szCs w:val="22"/>
              </w:rPr>
              <w:t>ские исследования», Удмуртский государственный университет)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Миграционная политика и восприятие мигрантов в общественном мнении (опыт Удмуртской Республики)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Зворыгин Роман Викторович (старший преподаватель УНЦ «Новая Россия. История постсоветской России», </w:t>
            </w:r>
            <w:r>
              <w:rPr>
                <w:rFonts w:ascii="Arial" w:hAnsi="Arial" w:cs="Arial"/>
                <w:sz w:val="22"/>
                <w:szCs w:val="22"/>
              </w:rPr>
              <w:t>РГГУ)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Отношение молодежи к социально-политическим процессам: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этноконфессиональное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измерение (на материале республик ПФО)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Модератор: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Сулимов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Константин Андреевич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Дискутант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Фадеева Любовь Александровна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A72">
        <w:tc>
          <w:tcPr>
            <w:tcW w:w="1696" w:type="dxa"/>
          </w:tcPr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18.00-19.30</w:t>
            </w:r>
          </w:p>
        </w:tc>
        <w:tc>
          <w:tcPr>
            <w:tcW w:w="8080" w:type="dxa"/>
          </w:tcPr>
          <w:p w:rsidR="001E6A72" w:rsidRDefault="00890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Языковая политика: теоретическое осмысление и российские практики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Мухарямов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Наиль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Мидхатович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д.полит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заведующий кафедрой социологии, политологии и права, Казанский государственный энергетический университет)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Политика культурно-языкового многообразия: </w:t>
            </w:r>
            <w:r>
              <w:rPr>
                <w:rFonts w:ascii="Arial" w:hAnsi="Arial" w:cs="Arial"/>
                <w:i/>
                <w:sz w:val="20"/>
                <w:szCs w:val="20"/>
              </w:rPr>
              <w:t>к интерференции этнического и социального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Тюленёва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Александра Михайловна (ассистент кафедры политических наук, ПГНИУ)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Языковая политика и языковая идеология: попытка концептуального уточнения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Януш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Ольга Борисовна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к.полит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доцент кафедры социологии, политологии и права, Казанский государственный энергетический университет)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 вопросу о виртуальном инструментарии языковой политики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Воронцов Владимир Степанович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старший научный сотрудник, Удмуртский государственный уни</w:t>
            </w:r>
            <w:r>
              <w:rPr>
                <w:rFonts w:ascii="Arial" w:hAnsi="Arial" w:cs="Arial"/>
                <w:sz w:val="22"/>
                <w:szCs w:val="22"/>
              </w:rPr>
              <w:t>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Языковая политика в Удмуртии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Модератор: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Грабевник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Михаил Владимирович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Дискутант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Борисова Надежда Владимировна</w:t>
            </w:r>
          </w:p>
        </w:tc>
      </w:tr>
    </w:tbl>
    <w:p w:rsidR="001E6A72" w:rsidRDefault="001E6A72">
      <w:pPr>
        <w:rPr>
          <w:rFonts w:ascii="Arial" w:hAnsi="Arial" w:cs="Arial"/>
          <w:sz w:val="22"/>
          <w:szCs w:val="22"/>
        </w:rPr>
      </w:pPr>
    </w:p>
    <w:p w:rsidR="001E6A72" w:rsidRDefault="001E6A72">
      <w:pPr>
        <w:rPr>
          <w:rFonts w:ascii="Arial" w:hAnsi="Arial" w:cs="Arial"/>
          <w:sz w:val="22"/>
          <w:szCs w:val="22"/>
        </w:rPr>
      </w:pPr>
    </w:p>
    <w:p w:rsidR="001E6A72" w:rsidRDefault="001E6A72">
      <w:pPr>
        <w:rPr>
          <w:rFonts w:ascii="Arial" w:hAnsi="Arial" w:cs="Arial"/>
          <w:sz w:val="22"/>
          <w:szCs w:val="22"/>
        </w:rPr>
      </w:pPr>
    </w:p>
    <w:p w:rsidR="001E6A72" w:rsidRDefault="001E6A72">
      <w:pPr>
        <w:rPr>
          <w:rFonts w:ascii="Arial" w:hAnsi="Arial" w:cs="Arial"/>
          <w:sz w:val="22"/>
          <w:szCs w:val="22"/>
        </w:rPr>
      </w:pPr>
    </w:p>
    <w:p w:rsidR="001E6A72" w:rsidRDefault="001E6A72">
      <w:pPr>
        <w:rPr>
          <w:rFonts w:ascii="Arial" w:hAnsi="Arial" w:cs="Arial"/>
          <w:sz w:val="22"/>
          <w:szCs w:val="22"/>
        </w:rPr>
      </w:pPr>
    </w:p>
    <w:p w:rsidR="001E6A72" w:rsidRDefault="001E6A72">
      <w:pPr>
        <w:rPr>
          <w:rFonts w:ascii="Arial" w:hAnsi="Arial" w:cs="Arial"/>
          <w:sz w:val="22"/>
          <w:szCs w:val="22"/>
        </w:rPr>
      </w:pPr>
    </w:p>
    <w:p w:rsidR="001E6A72" w:rsidRDefault="001E6A72">
      <w:pPr>
        <w:rPr>
          <w:rFonts w:ascii="Arial" w:hAnsi="Arial" w:cs="Arial"/>
          <w:sz w:val="22"/>
          <w:szCs w:val="22"/>
        </w:rPr>
      </w:pPr>
    </w:p>
    <w:p w:rsidR="001E6A72" w:rsidRDefault="001E6A72">
      <w:pPr>
        <w:rPr>
          <w:rFonts w:ascii="Arial" w:hAnsi="Arial" w:cs="Arial"/>
          <w:sz w:val="22"/>
          <w:szCs w:val="22"/>
        </w:rPr>
      </w:pPr>
    </w:p>
    <w:tbl>
      <w:tblPr>
        <w:tblStyle w:val="af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1E6A72">
        <w:tc>
          <w:tcPr>
            <w:tcW w:w="9776" w:type="dxa"/>
            <w:gridSpan w:val="2"/>
          </w:tcPr>
          <w:p w:rsidR="001E6A72" w:rsidRDefault="00890E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декабря, пятница</w:t>
            </w:r>
          </w:p>
        </w:tc>
      </w:tr>
      <w:tr w:rsidR="001E6A72">
        <w:tc>
          <w:tcPr>
            <w:tcW w:w="1696" w:type="dxa"/>
          </w:tcPr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11.00-12.30</w:t>
            </w:r>
          </w:p>
        </w:tc>
        <w:tc>
          <w:tcPr>
            <w:tcW w:w="8080" w:type="dxa"/>
          </w:tcPr>
          <w:p w:rsidR="001E6A72" w:rsidRDefault="001E6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890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Этничность и политика идентичности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Сагитова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Варисовна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д.полит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ведущий научный сотрудник, Институт истории им. Ш.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Марджани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АН РТ)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Этничность в политике идентичности постсоветского Татарстана: от «парада суверенитетов» к прагматике управления культурой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Жаде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Зуриет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Анзауровна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заведующая кафедрой теории и</w:t>
            </w:r>
            <w:r>
              <w:rPr>
                <w:rFonts w:ascii="Arial" w:hAnsi="Arial" w:cs="Arial"/>
                <w:sz w:val="22"/>
                <w:szCs w:val="22"/>
              </w:rPr>
              <w:t xml:space="preserve"> истории государства и права, конституционного строительства и политологии, Адыгейский государственный университет)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Специфика политики идентичности в Республике Адыгея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Шадже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Асиет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Юсуфовна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(д.ф.н., профессор кафедры фило</w:t>
            </w:r>
            <w:r>
              <w:rPr>
                <w:rFonts w:ascii="Arial" w:hAnsi="Arial" w:cs="Arial"/>
                <w:sz w:val="22"/>
                <w:szCs w:val="22"/>
              </w:rPr>
              <w:t>софии и социологии, Адыгейский государственный университет)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Политика идентичности в условиях новых вызовов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Назукина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Мария Викторовна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к.полит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старший научный сотрудник, ПФИЦ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РАН)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Этничность в политике идентичности российских республик: грани инстит</w:t>
            </w:r>
            <w:r>
              <w:rPr>
                <w:rFonts w:ascii="Arial" w:hAnsi="Arial" w:cs="Arial"/>
                <w:i/>
                <w:sz w:val="20"/>
                <w:szCs w:val="20"/>
              </w:rPr>
              <w:t>уционализации</w:t>
            </w:r>
          </w:p>
          <w:p w:rsidR="001E6A72" w:rsidRDefault="001E6A7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Модератор: Данилова Галина Александровна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Дискутант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Сулимов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Константин Андреевич</w:t>
            </w:r>
          </w:p>
        </w:tc>
      </w:tr>
      <w:tr w:rsidR="001E6A72">
        <w:tc>
          <w:tcPr>
            <w:tcW w:w="1696" w:type="dxa"/>
          </w:tcPr>
          <w:p w:rsidR="001E6A72" w:rsidRDefault="001E6A7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12.30-13.00</w:t>
            </w:r>
          </w:p>
        </w:tc>
        <w:tc>
          <w:tcPr>
            <w:tcW w:w="8080" w:type="dxa"/>
          </w:tcPr>
          <w:p w:rsidR="001E6A72" w:rsidRDefault="001E6A7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E6A72" w:rsidRDefault="00890E9D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Обед</w:t>
            </w:r>
          </w:p>
        </w:tc>
      </w:tr>
      <w:tr w:rsidR="001E6A72">
        <w:tc>
          <w:tcPr>
            <w:tcW w:w="1696" w:type="dxa"/>
          </w:tcPr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13.00-14.30</w:t>
            </w:r>
          </w:p>
        </w:tc>
        <w:tc>
          <w:tcPr>
            <w:tcW w:w="8080" w:type="dxa"/>
          </w:tcPr>
          <w:p w:rsidR="001E6A72" w:rsidRDefault="001E6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890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Языковая политика: палитра зарубежных практик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Плотников Дмитрий Сергеевич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доцент кафедры политических наук, </w:t>
            </w:r>
            <w:r>
              <w:rPr>
                <w:rFonts w:ascii="Arial" w:hAnsi="Arial" w:cs="Arial"/>
                <w:sz w:val="22"/>
                <w:szCs w:val="22"/>
              </w:rPr>
              <w:t>ПГНИУ)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Языковая политика в Украине как фактор борьбы за идентичность в контексте российско-украинских отношений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Никольская Майя Викторовна (младший научный сотрудник Института международных исследований, МГИМО МИД РФ)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Политический потенциал суахили в стра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 восточноафриканского “ядра”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Васюков Александр Дмитриевич (аспирант факультета антропологии, Европейский университет в Санкт-Петербурге)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«Сохранить и исправить»: кашубский язык в польской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этнополитике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второй половины ХХ века</w:t>
            </w:r>
          </w:p>
          <w:p w:rsidR="001E6A72" w:rsidRDefault="001E6A7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Сейидли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Салех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Агил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оглы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(а</w:t>
            </w:r>
            <w:r>
              <w:rPr>
                <w:rFonts w:ascii="Arial" w:hAnsi="Arial" w:cs="Arial"/>
                <w:sz w:val="22"/>
                <w:szCs w:val="22"/>
              </w:rPr>
              <w:t>спирант, МГИМО МИД РФ)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Языковые политики Сирии и Ирака в контексте государственного и национального строительства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Модератор: Борисова Надежда Владимировна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Дискутант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Януш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Ольга Борисовна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A72">
        <w:tc>
          <w:tcPr>
            <w:tcW w:w="1696" w:type="dxa"/>
          </w:tcPr>
          <w:p w:rsidR="001E6A72" w:rsidRDefault="001E6A7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14.30-16.00</w:t>
            </w:r>
          </w:p>
        </w:tc>
        <w:tc>
          <w:tcPr>
            <w:tcW w:w="8080" w:type="dxa"/>
          </w:tcPr>
          <w:p w:rsidR="001E6A72" w:rsidRDefault="001E6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890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Политизации этничности как вызов современному политическому порядку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Авксентьев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Виктор Анатольевич (д.ф.н., главный научный сотрудник, ФИЦ Южный научный центр РАН)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Политизация этничности 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этнизация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политики на Северном Кавказе: тенденции и пути преодоления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Аксюмов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Борис Владимирович (д.ф.н., профессор кафедры социальной философии и этнологии,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Северо-Кавказский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федеральный университет)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Тенденции политизации этничности на сайтах этнических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общественных организаций Северного Кавказа</w:t>
            </w:r>
          </w:p>
          <w:p w:rsidR="001E6A72" w:rsidRDefault="001E6A7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Фадеева Любовь Александровна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профессор кафедры политических наук, ПГНИУ)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Политизация этничности и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этнизация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политического: украинский кейс</w:t>
            </w:r>
          </w:p>
          <w:p w:rsidR="001E6A72" w:rsidRDefault="001E6A7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Федорова Мария Михайловна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главный научный сотрудник</w:t>
            </w:r>
            <w:r>
              <w:rPr>
                <w:rFonts w:ascii="Arial" w:hAnsi="Arial" w:cs="Arial"/>
                <w:sz w:val="22"/>
                <w:szCs w:val="22"/>
              </w:rPr>
              <w:t xml:space="preserve">, Институт философии РАН),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Холова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Любовь Александровна (научный сотрудник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Центра изучения проблем комплексной безопасности Каспийского макрорегиона и противодействия терроризму и экстремизму, Астраханский государственный университет)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Тенденция политизации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исторического сознания молодых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казахстанцев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как фактор усиления независимости Казахстана (на материалах фокус-группового исследования)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Модератор: Шевцова Ирина Константиновна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Дискутант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Сагитова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Варисовна</w:t>
            </w:r>
            <w:proofErr w:type="spellEnd"/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A72">
        <w:tc>
          <w:tcPr>
            <w:tcW w:w="1696" w:type="dxa"/>
          </w:tcPr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16.00-16.30</w:t>
            </w:r>
          </w:p>
        </w:tc>
        <w:tc>
          <w:tcPr>
            <w:tcW w:w="8080" w:type="dxa"/>
          </w:tcPr>
          <w:p w:rsidR="001E6A72" w:rsidRDefault="00890E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Кофе-брейк</w:t>
            </w:r>
          </w:p>
        </w:tc>
      </w:tr>
      <w:tr w:rsidR="001E6A72">
        <w:tc>
          <w:tcPr>
            <w:tcW w:w="1696" w:type="dxa"/>
          </w:tcPr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16.30-18.00</w:t>
            </w:r>
          </w:p>
        </w:tc>
        <w:tc>
          <w:tcPr>
            <w:tcW w:w="8080" w:type="dxa"/>
          </w:tcPr>
          <w:p w:rsidR="001E6A72" w:rsidRDefault="001E6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A72" w:rsidRDefault="00890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Этнические партии, регионализм и сепаратизм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Туров Никита Леонидович (младший научный сотрудник, Институт географии РАН; научный сотрудник, ИНИОН)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Общеевропейский EXIT: ждать ли новых сеце</w:t>
            </w:r>
            <w:r>
              <w:rPr>
                <w:rFonts w:ascii="Arial" w:hAnsi="Arial" w:cs="Arial"/>
                <w:i/>
                <w:sz w:val="20"/>
                <w:szCs w:val="20"/>
              </w:rPr>
              <w:t>ссий?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Осколков Петр Викторович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ведущий научный сотрудник, руководитель Центра этнополитических исследований, Институт Европы РАН)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Центристская партия Эстонии: от этнической к всеохватной?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Галямов Кирилл Сергеевич (магистрант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EE46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курса Института наук о Земле, СПбГУ), Лучников Андр</w:t>
            </w:r>
            <w:r w:rsidR="00EE460D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й Сергеевич (ст. преподаватель кафедры социально-экономической географии, ПГНИУ)</w:t>
            </w:r>
          </w:p>
          <w:p w:rsidR="001E6A72" w:rsidRDefault="00890E9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Этноконфессиональный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фактор в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электорально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-географической динамике отдельных стран Восточной Европы в постсоциалистический период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Ковин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Виталий Сергеевич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старший научный сотрудник, ПФИЦ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РАН); (внесен в реестр физических лиц, выполняющих функции иностранного агента 25.11.2022)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Этнорегиональный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фактор в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электорально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-партийной динамике Молдовы: имеет ли этничность электоральное значение?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Модератор: Кирьянов Игорь Константинович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Дискутант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Панов Петр Вячеславович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A72">
        <w:tc>
          <w:tcPr>
            <w:tcW w:w="1696" w:type="dxa"/>
          </w:tcPr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18.00-19.30</w:t>
            </w:r>
          </w:p>
        </w:tc>
        <w:tc>
          <w:tcPr>
            <w:tcW w:w="8080" w:type="dxa"/>
          </w:tcPr>
          <w:p w:rsidR="001E6A72" w:rsidRDefault="00890E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Этничность в истории и исторической политике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Ачкасов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Валерий Алексеевич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полит.н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заведу</w:t>
            </w:r>
            <w:r>
              <w:rPr>
                <w:rFonts w:ascii="Arial" w:hAnsi="Arial" w:cs="Arial"/>
                <w:sz w:val="22"/>
                <w:szCs w:val="22"/>
              </w:rPr>
              <w:t xml:space="preserve">ющий кафедрой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этнополитологии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факультета политологии, Санкт-Петербургский государственный университет)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«Советский народ»: идеологический конструкт или “воображаемая общность»? (к столетию СССР)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Савва Елена Владимировна (к.ф.н., доце</w:t>
            </w:r>
            <w:r>
              <w:rPr>
                <w:rFonts w:ascii="Arial" w:hAnsi="Arial" w:cs="Arial"/>
                <w:sz w:val="22"/>
                <w:szCs w:val="22"/>
              </w:rPr>
              <w:t>нт кафедры политологии и политического управления, Кубанский государственный университет)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Историческая память этнических общностей в конфликтной межкультурной коммуникации (на примере курдов Краснодарского края)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Теленков Алексей Владимирович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к.и.н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науч</w:t>
            </w:r>
            <w:r>
              <w:rPr>
                <w:rFonts w:ascii="Arial" w:hAnsi="Arial" w:cs="Arial"/>
                <w:sz w:val="22"/>
                <w:szCs w:val="22"/>
              </w:rPr>
              <w:t xml:space="preserve">ный сотрудник, ПФИЦ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РАН)</w:t>
            </w:r>
          </w:p>
          <w:p w:rsidR="001E6A72" w:rsidRDefault="00890E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Историческая память как фактор формирования этнической идентичности русских в период дореволюционной модернизации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Модератор: Сидоров Виктор Владимирович</w:t>
            </w:r>
          </w:p>
          <w:p w:rsidR="001E6A72" w:rsidRDefault="00890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Дискутант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Кирьянов Игорь Константинович</w:t>
            </w:r>
          </w:p>
          <w:p w:rsidR="001E6A72" w:rsidRDefault="001E6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p w:rsidR="001E6A72" w:rsidRDefault="001E6A72">
      <w:pPr>
        <w:jc w:val="both"/>
        <w:rPr>
          <w:rFonts w:cs="Times New Roman"/>
          <w:sz w:val="28"/>
          <w:szCs w:val="28"/>
        </w:rPr>
      </w:pPr>
    </w:p>
    <w:sectPr w:rsidR="001E6A72">
      <w:footerReference w:type="default" r:id="rId20"/>
      <w:footerReference w:type="first" r:id="rId21"/>
      <w:pgSz w:w="11900" w:h="16840"/>
      <w:pgMar w:top="993" w:right="985" w:bottom="1134" w:left="136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72" w:rsidRDefault="00890E9D">
      <w:r>
        <w:separator/>
      </w:r>
    </w:p>
  </w:endnote>
  <w:endnote w:type="continuationSeparator" w:id="0">
    <w:p w:rsidR="001E6A72" w:rsidRDefault="008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641308"/>
      <w:docPartObj>
        <w:docPartGallery w:val="Page Numbers (Bottom of Page)"/>
        <w:docPartUnique/>
      </w:docPartObj>
    </w:sdtPr>
    <w:sdtEndPr/>
    <w:sdtContent>
      <w:p w:rsidR="001E6A72" w:rsidRDefault="00890E9D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E6A72" w:rsidRDefault="001E6A72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325462"/>
      <w:docPartObj>
        <w:docPartGallery w:val="Page Numbers (Bottom of Page)"/>
        <w:docPartUnique/>
      </w:docPartObj>
    </w:sdtPr>
    <w:sdtEndPr/>
    <w:sdtContent>
      <w:p w:rsidR="001E6A72" w:rsidRDefault="00890E9D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0D">
          <w:rPr>
            <w:noProof/>
          </w:rPr>
          <w:t>1</w:t>
        </w:r>
        <w:r>
          <w:fldChar w:fldCharType="end"/>
        </w:r>
      </w:p>
    </w:sdtContent>
  </w:sdt>
  <w:p w:rsidR="001E6A72" w:rsidRDefault="001E6A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72" w:rsidRDefault="00890E9D">
      <w:r>
        <w:separator/>
      </w:r>
    </w:p>
  </w:footnote>
  <w:footnote w:type="continuationSeparator" w:id="0">
    <w:p w:rsidR="001E6A72" w:rsidRDefault="0089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4A4"/>
    <w:multiLevelType w:val="hybridMultilevel"/>
    <w:tmpl w:val="DD7A51D8"/>
    <w:numStyleLink w:val="ImportedStyle1"/>
  </w:abstractNum>
  <w:abstractNum w:abstractNumId="1" w15:restartNumberingAfterBreak="0">
    <w:nsid w:val="287E25E2"/>
    <w:multiLevelType w:val="hybridMultilevel"/>
    <w:tmpl w:val="F468D304"/>
    <w:lvl w:ilvl="0" w:tplc="E16A3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0D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E8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A2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7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0D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6F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AF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09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49A"/>
    <w:multiLevelType w:val="hybridMultilevel"/>
    <w:tmpl w:val="7C60E2E4"/>
    <w:lvl w:ilvl="0" w:tplc="064AB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E2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E3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0C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0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83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A2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E7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27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0809"/>
    <w:multiLevelType w:val="hybridMultilevel"/>
    <w:tmpl w:val="DD7A51D8"/>
    <w:styleLink w:val="ImportedStyle1"/>
    <w:lvl w:ilvl="0" w:tplc="22A43B6C">
      <w:start w:val="1"/>
      <w:numFmt w:val="bullet"/>
      <w:pStyle w:val="ImportedStyle1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F620E07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FB1AA6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F24ABA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A9468E7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4A5C3B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E53E01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7A42DA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FFEA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72"/>
    <w:rsid w:val="001E6A72"/>
    <w:rsid w:val="0020291D"/>
    <w:rsid w:val="00281461"/>
    <w:rsid w:val="007E018B"/>
    <w:rsid w:val="00890E9D"/>
    <w:rsid w:val="00C64FDF"/>
    <w:rsid w:val="00E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4D3C"/>
  <w15:docId w15:val="{DEC10AE0-91E3-403B-8F10-0F8262F8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styleId="af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4">
    <w:name w:val="List Paragraph"/>
    <w:pPr>
      <w:ind w:left="720"/>
    </w:pPr>
    <w:rPr>
      <w:rFonts w:ascii="Calibri" w:hAnsi="Calibri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rFonts w:cs="Arial Unicode MS"/>
      <w:color w:val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rFonts w:cs="Arial Unicode MS"/>
      <w:b/>
      <w:bCs/>
      <w:color w:val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color w:val="000000"/>
      <w:sz w:val="18"/>
      <w:szCs w:val="18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rFonts w:cs="Arial Unicode MS"/>
      <w:color w:val="000000"/>
      <w:sz w:val="24"/>
      <w:szCs w:val="24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cs="Arial Unicode MS"/>
      <w:color w:val="000000"/>
      <w:sz w:val="24"/>
      <w:szCs w:val="24"/>
      <w:lang w:val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9" Type="http://schemas.openxmlformats.org/officeDocument/2006/relationships/hyperlink" Target="https://us06web.zoom.us/j/9184875584?pwd=OEJ3cXBodFNFTThUcEIrU1FHUktsdz09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31F7-6AB6-407A-A3DD-6E34268E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Minaeva</dc:creator>
  <cp:lastModifiedBy>panov.petr@gmail.com</cp:lastModifiedBy>
  <cp:revision>11</cp:revision>
  <dcterms:created xsi:type="dcterms:W3CDTF">2022-11-28T08:27:00Z</dcterms:created>
  <dcterms:modified xsi:type="dcterms:W3CDTF">2022-12-13T04:10:00Z</dcterms:modified>
</cp:coreProperties>
</file>